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5" w:rsidRDefault="00E863C5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DECLARACIÓN RESPONSABLE DO CUMPRIMENTO DO PRINCIPIO DE NON 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CAUSAR PREXUÍZO SIGNIFICATIVO AO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MEDIO AMBIENTE (PRINCIPIO “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DO NO SIGNIFICANT HARM” – DNSH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8808B7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Convocatoria de subvencións  para proxectos de </w:t>
            </w:r>
            <w:r w:rsidR="008808B7">
              <w:rPr>
                <w:rFonts w:ascii="Xunta Sans" w:hAnsi="Xunta Sans"/>
                <w:i/>
                <w:lang w:val="gl-ES"/>
              </w:rPr>
              <w:t xml:space="preserve">equipamentos de aproveitamento de enerxías renovables eléctricas e de 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aforro e eficiencia enerxética nas empresas </w:t>
            </w:r>
            <w:r w:rsidR="008808B7">
              <w:rPr>
                <w:rFonts w:ascii="Xunta Sans" w:hAnsi="Xunta Sans"/>
                <w:i/>
                <w:lang w:val="gl-ES"/>
              </w:rPr>
              <w:t xml:space="preserve">de produción agrícola primaria para o ano 2024 </w:t>
            </w:r>
            <w:proofErr w:type="spellStart"/>
            <w:r w:rsidR="008808B7">
              <w:rPr>
                <w:rFonts w:ascii="Xunta Sans" w:hAnsi="Xunta Sans"/>
                <w:i/>
                <w:lang w:val="gl-ES"/>
              </w:rPr>
              <w:t>cofinanciadas</w:t>
            </w:r>
            <w:proofErr w:type="spellEnd"/>
            <w:r w:rsidR="008808B7">
              <w:rPr>
                <w:rFonts w:ascii="Xunta Sans" w:hAnsi="Xunta Sans"/>
                <w:i/>
                <w:lang w:val="gl-ES"/>
              </w:rPr>
              <w:t xml:space="preserve"> polo </w:t>
            </w:r>
            <w:r w:rsidRPr="00D7045E">
              <w:rPr>
                <w:rFonts w:ascii="Xunta Sans" w:hAnsi="Xunta Sans"/>
                <w:i/>
                <w:lang w:val="gl-ES"/>
              </w:rPr>
              <w:t>Fondo Europeo de Desenvolvemento R</w:t>
            </w:r>
            <w:r w:rsidR="008808B7">
              <w:rPr>
                <w:rFonts w:ascii="Xunta Sans" w:hAnsi="Xunta Sans"/>
                <w:i/>
                <w:lang w:val="gl-ES"/>
              </w:rPr>
              <w:t>ural (FEADER)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no marco do </w:t>
            </w:r>
            <w:r w:rsidR="008808B7">
              <w:rPr>
                <w:rFonts w:ascii="Xunta Sans" w:hAnsi="Xunta Sans"/>
                <w:i/>
                <w:lang w:val="gl-ES"/>
              </w:rPr>
              <w:t>Plan estratéxico da PAC 2023-2027 en Gal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icia </w:t>
            </w:r>
            <w:r w:rsidR="008808B7">
              <w:rPr>
                <w:rFonts w:ascii="Xunta Sans" w:hAnsi="Xunta Sans"/>
                <w:i/>
                <w:lang w:val="gl-ES"/>
              </w:rPr>
              <w:t>(IN421L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)</w:t>
            </w:r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D./Dª .................................................................................................................................., 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  <w:r w:rsidR="008808B7">
        <w:rPr>
          <w:rFonts w:ascii="Xunta Sans" w:hAnsi="Xunta Sans"/>
          <w:i/>
          <w:sz w:val="20"/>
          <w:szCs w:val="20"/>
          <w:lang w:val="gl-ES"/>
        </w:rPr>
        <w:t>do expediente IN421L</w:t>
      </w:r>
      <w:r w:rsidR="00016CDF">
        <w:rPr>
          <w:rFonts w:ascii="Xunta Sans" w:hAnsi="Xunta Sans"/>
          <w:i/>
          <w:sz w:val="20"/>
          <w:szCs w:val="20"/>
          <w:lang w:val="gl-ES"/>
        </w:rPr>
        <w:t xml:space="preserve"> 2</w:t>
      </w:r>
      <w:r w:rsidR="008808B7">
        <w:rPr>
          <w:rFonts w:ascii="Xunta Sans" w:hAnsi="Xunta Sans"/>
          <w:i/>
          <w:sz w:val="20"/>
          <w:szCs w:val="20"/>
          <w:lang w:val="gl-ES"/>
        </w:rPr>
        <w:t>4</w:t>
      </w:r>
      <w:r w:rsidR="00016CDF">
        <w:rPr>
          <w:rFonts w:ascii="Xunta Sans" w:hAnsi="Xunta Sans"/>
          <w:i/>
          <w:sz w:val="20"/>
          <w:szCs w:val="20"/>
          <w:lang w:val="gl-ES"/>
        </w:rPr>
        <w:t>A</w:t>
      </w:r>
      <w:r w:rsidR="00016CDF" w:rsidRPr="00D7045E">
        <w:rPr>
          <w:rFonts w:ascii="Xunta Sans" w:hAnsi="Xunta Sans"/>
          <w:i/>
          <w:sz w:val="20"/>
          <w:szCs w:val="20"/>
          <w:lang w:val="gl-ES"/>
        </w:rPr>
        <w:t>.....................</w:t>
      </w: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co obxecto de garantir o cumprimento do principio de non causar un prexuízo significativo ao medio ambiente (principio “do no significant harm”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>no sentido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Economía circular, incluídos a prevención e a reciclaxe de residuos.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Protección e restauración da biodiversidade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3D1D47" w:rsidRPr="00D7045E" w:rsidRDefault="00804726" w:rsidP="003D1D47">
      <w:pPr>
        <w:jc w:val="both"/>
        <w:rPr>
          <w:rFonts w:ascii="Xunta Sans" w:hAnsi="Xunta Sans"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  <w:bookmarkStart w:id="0" w:name="_GoBack"/>
      <w:bookmarkEnd w:id="0"/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A3" w:rsidRDefault="000540A3" w:rsidP="00553E5C">
      <w:pPr>
        <w:spacing w:after="0" w:line="240" w:lineRule="auto"/>
      </w:pPr>
      <w:r>
        <w:separator/>
      </w:r>
    </w:p>
  </w:endnote>
  <w:endnote w:type="continuationSeparator" w:id="0">
    <w:p w:rsidR="000540A3" w:rsidRDefault="000540A3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A3" w:rsidRDefault="000540A3" w:rsidP="00553E5C">
      <w:pPr>
        <w:spacing w:after="0" w:line="240" w:lineRule="auto"/>
      </w:pPr>
      <w:r>
        <w:separator/>
      </w:r>
    </w:p>
  </w:footnote>
  <w:footnote w:type="continuationSeparator" w:id="0">
    <w:p w:rsidR="000540A3" w:rsidRDefault="000540A3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 wp14:anchorId="4740DB31" wp14:editId="1E25B361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</w:t>
    </w:r>
    <w:r w:rsidR="00553E5C">
      <w:rPr>
        <w:noProof/>
        <w:lang w:val="gl-ES" w:eastAsia="gl-ES"/>
      </w:rPr>
      <w:drawing>
        <wp:inline distT="0" distB="0" distL="0" distR="0" wp14:anchorId="7CAAA76D" wp14:editId="39E5FDA8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16CDF"/>
    <w:rsid w:val="00032E1D"/>
    <w:rsid w:val="000540A3"/>
    <w:rsid w:val="00112EF7"/>
    <w:rsid w:val="001874E8"/>
    <w:rsid w:val="00252113"/>
    <w:rsid w:val="00264DB5"/>
    <w:rsid w:val="0029795E"/>
    <w:rsid w:val="002A5A16"/>
    <w:rsid w:val="003D1D47"/>
    <w:rsid w:val="004B751B"/>
    <w:rsid w:val="004E48FD"/>
    <w:rsid w:val="00547E49"/>
    <w:rsid w:val="00553E5C"/>
    <w:rsid w:val="005A2719"/>
    <w:rsid w:val="005A4DC9"/>
    <w:rsid w:val="00804726"/>
    <w:rsid w:val="008808B7"/>
    <w:rsid w:val="008D71C0"/>
    <w:rsid w:val="008F2F9D"/>
    <w:rsid w:val="0097214B"/>
    <w:rsid w:val="009C355C"/>
    <w:rsid w:val="00B94EB8"/>
    <w:rsid w:val="00B95CC4"/>
    <w:rsid w:val="00C66601"/>
    <w:rsid w:val="00D7045E"/>
    <w:rsid w:val="00D94BFA"/>
    <w:rsid w:val="00E863C5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joseangel</cp:lastModifiedBy>
  <cp:revision>3</cp:revision>
  <dcterms:created xsi:type="dcterms:W3CDTF">2024-04-19T07:05:00Z</dcterms:created>
  <dcterms:modified xsi:type="dcterms:W3CDTF">2024-04-19T07:15:00Z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