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6B" w:rsidRDefault="00D81E6B" w:rsidP="00D81E6B">
      <w:pPr>
        <w:spacing w:line="100" w:lineRule="atLeast"/>
        <w:jc w:val="center"/>
        <w:rPr>
          <w:rFonts w:ascii="Trebuchet MS" w:hAnsi="Trebuchet MS" w:cs="Trebuchet MS"/>
          <w:b/>
          <w:bCs/>
          <w:iCs/>
          <w:color w:val="000000"/>
          <w:sz w:val="20"/>
          <w:szCs w:val="20"/>
        </w:rPr>
      </w:pPr>
    </w:p>
    <w:p w:rsidR="00D81E6B" w:rsidRDefault="00D81E6B" w:rsidP="00D81E6B">
      <w:pPr>
        <w:spacing w:line="100" w:lineRule="atLeast"/>
        <w:jc w:val="center"/>
        <w:rPr>
          <w:rFonts w:ascii="Trebuchet MS" w:hAnsi="Trebuchet MS" w:cs="Trebuchet MS"/>
          <w:b/>
          <w:bCs/>
          <w:iCs/>
          <w:color w:val="000000"/>
          <w:sz w:val="20"/>
          <w:szCs w:val="20"/>
        </w:rPr>
      </w:pPr>
    </w:p>
    <w:p w:rsidR="00D81E6B" w:rsidRDefault="00D81E6B" w:rsidP="00D81E6B">
      <w:pPr>
        <w:spacing w:line="100" w:lineRule="atLeast"/>
        <w:jc w:val="center"/>
        <w:rPr>
          <w:rFonts w:ascii="Trebuchet MS" w:hAnsi="Trebuchet MS" w:cs="Trebuchet MS"/>
          <w:b/>
          <w:bCs/>
          <w:i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iCs/>
          <w:color w:val="000000"/>
          <w:sz w:val="20"/>
          <w:szCs w:val="20"/>
        </w:rPr>
        <w:t>ANEXO II - DOCUMENTACIÓN DE REPRESENTACIÓN</w:t>
      </w:r>
    </w:p>
    <w:p w:rsidR="00D81E6B" w:rsidRPr="008873C2" w:rsidRDefault="00D81E6B" w:rsidP="00D81E6B">
      <w:pPr>
        <w:spacing w:line="100" w:lineRule="atLeast"/>
        <w:jc w:val="center"/>
        <w:rPr>
          <w:color w:val="FF0000"/>
        </w:rPr>
      </w:pPr>
    </w:p>
    <w:p w:rsidR="00D81E6B" w:rsidRPr="00987689" w:rsidRDefault="00D81E6B" w:rsidP="00D81E6B">
      <w:pPr>
        <w:spacing w:line="100" w:lineRule="atLeast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8873C2">
        <w:rPr>
          <w:rFonts w:ascii="Trebuchet MS" w:eastAsia="Calibri" w:hAnsi="Trebuchet MS" w:cs="Trebuchet MS"/>
          <w:b/>
          <w:bCs/>
          <w:sz w:val="20"/>
          <w:szCs w:val="20"/>
        </w:rPr>
        <w:t>IN422</w:t>
      </w:r>
      <w:r w:rsidR="00DD3255">
        <w:rPr>
          <w:rFonts w:ascii="Trebuchet MS" w:eastAsia="Calibri" w:hAnsi="Trebuchet MS" w:cs="Trebuchet MS"/>
          <w:b/>
          <w:bCs/>
          <w:sz w:val="20"/>
          <w:szCs w:val="20"/>
        </w:rPr>
        <w:t>O</w:t>
      </w:r>
      <w:r w:rsidRPr="008873C2">
        <w:rPr>
          <w:rFonts w:ascii="Trebuchet MS" w:eastAsia="Calibri" w:hAnsi="Trebuchet MS" w:cs="Trebuchet MS"/>
          <w:b/>
          <w:bCs/>
          <w:sz w:val="20"/>
          <w:szCs w:val="20"/>
        </w:rPr>
        <w:t xml:space="preserve">- </w:t>
      </w:r>
      <w:r w:rsidRPr="00987689">
        <w:rPr>
          <w:rFonts w:ascii="Trebuchet MS" w:hAnsi="Trebuchet MS" w:cs="Trebuchet MS"/>
          <w:b/>
          <w:bCs/>
          <w:sz w:val="20"/>
          <w:szCs w:val="20"/>
        </w:rPr>
        <w:t>PRO</w:t>
      </w:r>
      <w:r>
        <w:rPr>
          <w:rFonts w:ascii="Trebuchet MS" w:hAnsi="Trebuchet MS" w:cs="Trebuchet MS"/>
          <w:b/>
          <w:bCs/>
          <w:sz w:val="20"/>
          <w:szCs w:val="20"/>
        </w:rPr>
        <w:t>Y</w:t>
      </w:r>
      <w:r w:rsidRPr="00987689">
        <w:rPr>
          <w:rFonts w:ascii="Trebuchet MS" w:hAnsi="Trebuchet MS" w:cs="Trebuchet MS"/>
          <w:b/>
          <w:bCs/>
          <w:sz w:val="20"/>
          <w:szCs w:val="20"/>
        </w:rPr>
        <w:t xml:space="preserve">ECTOS DE </w:t>
      </w:r>
      <w:r>
        <w:rPr>
          <w:rFonts w:ascii="Trebuchet MS" w:hAnsi="Trebuchet MS" w:cs="Trebuchet MS"/>
          <w:b/>
          <w:bCs/>
          <w:sz w:val="20"/>
          <w:szCs w:val="20"/>
        </w:rPr>
        <w:t>ENERXÍAS RENOVABLES TÉRMICAS EN DIFERENTES SECTORES DE LA ECONOMÍA</w:t>
      </w:r>
      <w:r w:rsidRPr="00987689"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D81E6B" w:rsidRPr="008873C2" w:rsidRDefault="00D81E6B" w:rsidP="00D81E6B">
      <w:pPr>
        <w:spacing w:line="100" w:lineRule="atLeast"/>
        <w:jc w:val="center"/>
        <w:rPr>
          <w:color w:val="000000"/>
        </w:rPr>
      </w:pPr>
      <w:r w:rsidRPr="008873C2">
        <w:rPr>
          <w:rFonts w:ascii="Trebuchet MS" w:hAnsi="Trebuchet MS" w:cs="Trebuchet MS"/>
          <w:b/>
          <w:bCs/>
          <w:iCs/>
          <w:color w:val="000000"/>
          <w:sz w:val="18"/>
          <w:szCs w:val="18"/>
        </w:rPr>
        <w:t xml:space="preserve"> </w:t>
      </w:r>
    </w:p>
    <w:p w:rsidR="00D81E6B" w:rsidRPr="008873C2" w:rsidRDefault="00D81E6B" w:rsidP="00D81E6B">
      <w:pPr>
        <w:spacing w:line="100" w:lineRule="atLeast"/>
        <w:jc w:val="center"/>
        <w:rPr>
          <w:color w:val="000000"/>
        </w:rPr>
      </w:pPr>
      <w:r w:rsidRPr="008873C2">
        <w:rPr>
          <w:rFonts w:ascii="Trebuchet MS" w:hAnsi="Trebuchet MS" w:cs="Trebuchet MS"/>
          <w:b/>
          <w:bCs/>
          <w:iCs/>
          <w:color w:val="000000"/>
          <w:sz w:val="18"/>
          <w:szCs w:val="18"/>
        </w:rPr>
        <w:t xml:space="preserve"> </w:t>
      </w:r>
    </w:p>
    <w:p w:rsidR="00D81E6B" w:rsidRPr="00146136" w:rsidRDefault="00D81E6B" w:rsidP="00D81E6B">
      <w:pPr>
        <w:spacing w:line="100" w:lineRule="atLeast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tbl>
      <w:tblPr>
        <w:tblW w:w="10008" w:type="dxa"/>
        <w:tblInd w:w="52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1175"/>
        <w:gridCol w:w="621"/>
        <w:gridCol w:w="2349"/>
        <w:gridCol w:w="2585"/>
        <w:gridCol w:w="1560"/>
      </w:tblGrid>
      <w:tr w:rsidR="00D81E6B" w:rsidTr="000067EB">
        <w:trPr>
          <w:cantSplit/>
          <w:trHeight w:val="227"/>
        </w:trPr>
        <w:tc>
          <w:tcPr>
            <w:tcW w:w="100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_tradnl"/>
              </w:rPr>
              <w:t>DATOS DE LA PERSONA OTORGANTE</w:t>
            </w:r>
          </w:p>
        </w:tc>
      </w:tr>
      <w:tr w:rsidR="00D81E6B" w:rsidTr="000067EB">
        <w:trPr>
          <w:cantSplit/>
          <w:trHeight w:val="227"/>
        </w:trPr>
        <w:tc>
          <w:tcPr>
            <w:tcW w:w="28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NOMBRE/RAZÓN SOCIAL</w:t>
            </w: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2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APELLIDO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D81E6B" w:rsidTr="000067EB">
        <w:trPr>
          <w:cantSplit/>
          <w:trHeight w:val="312"/>
        </w:trPr>
        <w:tc>
          <w:tcPr>
            <w:tcW w:w="28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D81E6B" w:rsidTr="000067EB">
        <w:trPr>
          <w:cantSplit/>
          <w:trHeight w:val="227"/>
        </w:trPr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 1</w:t>
            </w: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 2</w:t>
            </w:r>
          </w:p>
        </w:tc>
        <w:tc>
          <w:tcPr>
            <w:tcW w:w="64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</w:pPr>
            <w:r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D81E6B" w:rsidTr="000067EB">
        <w:trPr>
          <w:cantSplit/>
          <w:trHeight w:val="312"/>
        </w:trPr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D81E6B" w:rsidRDefault="00D81E6B" w:rsidP="00D81E6B">
      <w:pPr>
        <w:spacing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p w:rsidR="00D81E6B" w:rsidRDefault="00D81E6B" w:rsidP="00D81E6B">
      <w:pPr>
        <w:spacing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3"/>
      </w:tblGrid>
      <w:tr w:rsidR="00D81E6B" w:rsidTr="000067EB">
        <w:trPr>
          <w:cantSplit/>
          <w:trHeight w:val="227"/>
        </w:trPr>
        <w:tc>
          <w:tcPr>
            <w:tcW w:w="10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1E6B" w:rsidRPr="00220967" w:rsidRDefault="00D81E6B" w:rsidP="000067EB">
            <w:pPr>
              <w:spacing w:line="100" w:lineRule="atLeast"/>
              <w:jc w:val="both"/>
            </w:pPr>
            <w:r>
              <w:rPr>
                <w:rFonts w:ascii="Trebuchet MS" w:hAnsi="Trebuchet MS" w:cs="Trebuchet MS"/>
                <w:b/>
                <w:color w:val="000000"/>
                <w:sz w:val="16"/>
                <w:szCs w:val="16"/>
              </w:rPr>
              <w:t xml:space="preserve">Y, EN SU REPRESENACIÓN </w:t>
            </w:r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(deberá acreditarse la representación </w:t>
            </w:r>
            <w:proofErr w:type="spellStart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>fehaciente</w:t>
            </w:r>
            <w:proofErr w:type="spellEnd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por </w:t>
            </w:r>
            <w:proofErr w:type="spellStart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>cualquier</w:t>
            </w:r>
            <w:proofErr w:type="spellEnd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medio válido en </w:t>
            </w:r>
            <w:proofErr w:type="spellStart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>derecho</w:t>
            </w:r>
            <w:proofErr w:type="spellEnd"/>
            <w:r w:rsidRPr="00B83EBF"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  <w:tbl>
            <w:tblPr>
              <w:tblW w:w="10043" w:type="dxa"/>
              <w:tblInd w:w="32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199"/>
              <w:gridCol w:w="2693"/>
              <w:gridCol w:w="2451"/>
              <w:gridCol w:w="1700"/>
            </w:tblGrid>
            <w:tr w:rsidR="00D81E6B" w:rsidTr="000067EB">
              <w:trPr>
                <w:cantSplit/>
                <w:trHeight w:val="227"/>
              </w:trPr>
              <w:tc>
                <w:tcPr>
                  <w:tcW w:w="31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Pr="00220967" w:rsidRDefault="00D81E6B" w:rsidP="000067EB">
                  <w:pPr>
                    <w:snapToGrid w:val="0"/>
                    <w:spacing w:line="100" w:lineRule="atLeast"/>
                  </w:pPr>
                  <w:r>
                    <w:rPr>
                      <w:rFonts w:ascii="Trebuchet MS" w:hAnsi="Trebuchet MS" w:cs="Trebuchet MS"/>
                      <w:sz w:val="16"/>
                      <w:szCs w:val="16"/>
                    </w:rPr>
                    <w:t>NOMBRE/RAZÓN SOCIAL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Pr="00220967" w:rsidRDefault="00D81E6B" w:rsidP="000067EB">
                  <w:pPr>
                    <w:snapToGrid w:val="0"/>
                    <w:spacing w:line="100" w:lineRule="atLeast"/>
                  </w:pPr>
                  <w:r>
                    <w:rPr>
                      <w:rFonts w:ascii="Trebuchet MS" w:hAnsi="Trebuchet MS" w:cs="Trebuchet MS"/>
                      <w:sz w:val="16"/>
                      <w:szCs w:val="16"/>
                    </w:rPr>
                    <w:t>PRIMER APELIDO</w:t>
                  </w:r>
                </w:p>
              </w:tc>
              <w:tc>
                <w:tcPr>
                  <w:tcW w:w="24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Pr="00220967" w:rsidRDefault="00D81E6B" w:rsidP="000067EB">
                  <w:pPr>
                    <w:snapToGrid w:val="0"/>
                    <w:spacing w:line="100" w:lineRule="atLeast"/>
                  </w:pPr>
                  <w:r>
                    <w:rPr>
                      <w:rFonts w:ascii="Trebuchet MS" w:hAnsi="Trebuchet MS" w:cs="Trebuchet M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17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D81E6B" w:rsidRPr="00220967" w:rsidRDefault="00D81E6B" w:rsidP="000067EB">
                  <w:pPr>
                    <w:snapToGrid w:val="0"/>
                    <w:spacing w:line="100" w:lineRule="atLeast"/>
                  </w:pPr>
                  <w:r>
                    <w:rPr>
                      <w:rFonts w:ascii="Trebuchet MS" w:hAnsi="Trebuchet MS" w:cs="Trebuchet MS"/>
                      <w:sz w:val="16"/>
                      <w:szCs w:val="16"/>
                    </w:rPr>
                    <w:t>NIF</w:t>
                  </w:r>
                </w:p>
              </w:tc>
            </w:tr>
            <w:tr w:rsidR="00D81E6B" w:rsidTr="000067EB">
              <w:trPr>
                <w:cantSplit/>
                <w:trHeight w:val="312"/>
              </w:trPr>
              <w:tc>
                <w:tcPr>
                  <w:tcW w:w="3199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Default="00D81E6B" w:rsidP="000067EB">
                  <w:pPr>
                    <w:snapToGrid w:val="0"/>
                    <w:spacing w:line="100" w:lineRule="atLeast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Default="00D81E6B" w:rsidP="000067EB">
                  <w:pPr>
                    <w:snapToGrid w:val="0"/>
                    <w:spacing w:line="100" w:lineRule="atLeast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451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D81E6B" w:rsidRDefault="00D81E6B" w:rsidP="000067EB">
                  <w:pPr>
                    <w:snapToGrid w:val="0"/>
                    <w:spacing w:line="100" w:lineRule="atLeast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D81E6B" w:rsidRDefault="00D81E6B" w:rsidP="000067EB">
                  <w:pPr>
                    <w:snapToGrid w:val="0"/>
                    <w:spacing w:line="100" w:lineRule="atLeast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</w:tbl>
          <w:p w:rsidR="00D81E6B" w:rsidRDefault="00D81E6B" w:rsidP="000067EB">
            <w:pPr>
              <w:spacing w:after="60" w:line="100" w:lineRule="atLeast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</w:p>
          <w:p w:rsidR="00D81E6B" w:rsidRPr="0007130D" w:rsidRDefault="00D81E6B" w:rsidP="000067EB">
            <w:pPr>
              <w:spacing w:line="100" w:lineRule="atLeast"/>
              <w:jc w:val="both"/>
            </w:pPr>
            <w:r w:rsidRPr="0007130D">
              <w:rPr>
                <w:rFonts w:ascii="Trebuchet MS" w:hAnsi="Trebuchet MS" w:cs="Trebuchet MS"/>
                <w:sz w:val="16"/>
                <w:szCs w:val="16"/>
              </w:rPr>
              <w:t>Para que en re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lación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al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procedimiento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 </w:t>
            </w:r>
            <w:r w:rsidRPr="008873C2">
              <w:rPr>
                <w:rFonts w:ascii="Trebuchet MS" w:hAnsi="Trebuchet MS" w:cs="Trebuchet MS"/>
                <w:sz w:val="16"/>
                <w:szCs w:val="16"/>
              </w:rPr>
              <w:t>IN422</w:t>
            </w:r>
            <w:r w:rsidR="00DD3255">
              <w:rPr>
                <w:rFonts w:ascii="Trebuchet MS" w:hAnsi="Trebuchet MS" w:cs="Trebuchet MS"/>
                <w:sz w:val="16"/>
                <w:szCs w:val="16"/>
              </w:rPr>
              <w:t>O</w:t>
            </w:r>
            <w:bookmarkStart w:id="0" w:name="_GoBack"/>
            <w:bookmarkEnd w:id="0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ejerza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las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siguientes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facultades: facilitar la práctica de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cuantas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actuaciones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sean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precisas para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instrucción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del expediente, acercar cuantos datos y documentos se soliciten o habían sido de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interés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recibir todo tipo de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comunicaciones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formular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peticiones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y solicitudes, presentar escritos y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alegatos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manifestar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su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decisión de no efectuar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alegatos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ni acercar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nuevos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documentos en el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correspondiente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trámite de audiencia o renunciar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otros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derechos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suscribir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diligencias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y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otros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documentos que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pueda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realizar el órgano competente y, en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general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realizar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cuantas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actuaciones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correspondan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al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/los representado/s en el curso del dicho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procedimiento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. </w:t>
            </w:r>
          </w:p>
          <w:p w:rsidR="00D81E6B" w:rsidRPr="0007130D" w:rsidRDefault="00D81E6B" w:rsidP="000067EB">
            <w:pPr>
              <w:spacing w:line="100" w:lineRule="atLeast"/>
              <w:jc w:val="both"/>
            </w:pPr>
            <w:r w:rsidRPr="0007130D">
              <w:rPr>
                <w:rFonts w:ascii="Trebuchet MS" w:hAnsi="Trebuchet MS" w:cs="Trebuchet MS"/>
                <w:b/>
                <w:sz w:val="16"/>
                <w:szCs w:val="16"/>
              </w:rPr>
              <w:t>ACEPTACIÓN DE LA REPRESENTACIÓN</w:t>
            </w:r>
          </w:p>
          <w:p w:rsidR="00D81E6B" w:rsidRPr="008873C2" w:rsidRDefault="00D81E6B" w:rsidP="000067EB">
            <w:pPr>
              <w:spacing w:line="100" w:lineRule="atLeast"/>
              <w:jc w:val="both"/>
            </w:pPr>
            <w:r w:rsidRPr="0007130D">
              <w:t xml:space="preserve"> </w:t>
            </w:r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Con la firma del presente escrito 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representante acepta la representación conferida y responde de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autenticidad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de la firma de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otorgante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>.</w:t>
            </w:r>
          </w:p>
        </w:tc>
      </w:tr>
    </w:tbl>
    <w:p w:rsidR="00D81E6B" w:rsidRDefault="00D81E6B" w:rsidP="00D81E6B">
      <w:pPr>
        <w:spacing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185" w:type="dxa"/>
        <w:tblInd w:w="-1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2"/>
        <w:gridCol w:w="7163"/>
      </w:tblGrid>
      <w:tr w:rsidR="00D81E6B" w:rsidTr="000067EB">
        <w:trPr>
          <w:trHeight w:val="142"/>
        </w:trPr>
        <w:tc>
          <w:tcPr>
            <w:tcW w:w="101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81E6B" w:rsidRDefault="00D81E6B" w:rsidP="000067EB">
            <w:pPr>
              <w:spacing w:line="149" w:lineRule="atLeast"/>
              <w:rPr>
                <w:rFonts w:eastAsia="Calibri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INFORMACIÓN BÁSICA SOBRE A PROTECCIÓN DE DATOS PERSOAIS</w:t>
            </w:r>
          </w:p>
        </w:tc>
      </w:tr>
      <w:tr w:rsidR="00D81E6B" w:rsidTr="000067EB">
        <w:trPr>
          <w:trHeight w:val="214"/>
        </w:trPr>
        <w:tc>
          <w:tcPr>
            <w:tcW w:w="30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Default="00D81E6B" w:rsidP="000067EB">
            <w:pPr>
              <w:rPr>
                <w:rFonts w:eastAsia="Calibri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Responsable del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1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Default="00D81E6B" w:rsidP="000067EB">
            <w:pPr>
              <w:rPr>
                <w:rFonts w:eastAsia="Calibri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Xunta de Galicia. Instituto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Energético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de Galicia (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Inega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</w:tr>
      <w:tr w:rsidR="00D81E6B" w:rsidTr="000067EB">
        <w:trPr>
          <w:trHeight w:val="413"/>
        </w:trPr>
        <w:tc>
          <w:tcPr>
            <w:tcW w:w="30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Default="00D81E6B" w:rsidP="000067EB">
            <w:pPr>
              <w:pStyle w:val="western1"/>
              <w:spacing w:before="0" w:after="0"/>
              <w:rPr>
                <w:color w:val="auto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</w:rPr>
              <w:t xml:space="preserve">Finalidades del </w:t>
            </w:r>
            <w:proofErr w:type="spellStart"/>
            <w:r>
              <w:rPr>
                <w:rFonts w:ascii="Trebuchet MS" w:hAnsi="Trebuchet MS" w:cs="Trebuchet MS"/>
                <w:color w:val="auto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1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E6B" w:rsidRDefault="00D81E6B" w:rsidP="000067EB">
            <w:pPr>
              <w:tabs>
                <w:tab w:val="num" w:pos="720"/>
              </w:tabs>
              <w:jc w:val="both"/>
              <w:rPr>
                <w:rFonts w:ascii="Trebuchet MS" w:eastAsia="Calibri" w:hAnsi="Trebuchet MS" w:cs="Trebuchet MS"/>
                <w:sz w:val="16"/>
                <w:szCs w:val="16"/>
              </w:rPr>
            </w:pPr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Tramitar este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procedimiento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verificar los datos y documentos que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interesada acerque en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su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solicitud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para comprobar la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exactitud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de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estos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llevar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a cabo las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actuaciones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administrativas que se deriven e informar sobre el estado de tramitación.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Asimismo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, los datos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personales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se incluirán en la Carpeta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ciudadana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de cada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interesada para facilitar el acceso a la información, tanto </w:t>
            </w:r>
            <w:proofErr w:type="spellStart"/>
            <w:r w:rsidRPr="0007130D">
              <w:rPr>
                <w:rFonts w:ascii="Trebuchet MS" w:hAnsi="Trebuchet MS" w:cs="Trebuchet MS"/>
                <w:sz w:val="16"/>
                <w:szCs w:val="16"/>
              </w:rPr>
              <w:t>personal</w:t>
            </w:r>
            <w:proofErr w:type="spellEnd"/>
            <w:r w:rsidRPr="0007130D">
              <w:rPr>
                <w:rFonts w:ascii="Trebuchet MS" w:hAnsi="Trebuchet MS" w:cs="Trebuchet MS"/>
                <w:sz w:val="16"/>
                <w:szCs w:val="16"/>
              </w:rPr>
              <w:t xml:space="preserve"> como de carácter administrativo. </w:t>
            </w:r>
          </w:p>
        </w:tc>
      </w:tr>
      <w:tr w:rsidR="00D81E6B" w:rsidTr="000067EB">
        <w:trPr>
          <w:trHeight w:val="2408"/>
        </w:trPr>
        <w:tc>
          <w:tcPr>
            <w:tcW w:w="30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Default="00D81E6B" w:rsidP="000067EB">
            <w:pPr>
              <w:rPr>
                <w:rFonts w:eastAsia="Calibri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Legitimación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</w:rPr>
              <w:t xml:space="preserve"> para el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</w:rPr>
              <w:t>tratamiento</w:t>
            </w:r>
            <w:proofErr w:type="spellEnd"/>
          </w:p>
        </w:tc>
        <w:tc>
          <w:tcPr>
            <w:tcW w:w="71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Pr="00C07116" w:rsidRDefault="00D81E6B" w:rsidP="000067EB">
            <w:pPr>
              <w:jc w:val="both"/>
              <w:rPr>
                <w:rFonts w:eastAsia="Calibri"/>
              </w:rPr>
            </w:pPr>
            <w:r w:rsidRPr="00C07116">
              <w:rPr>
                <w:sz w:val="18"/>
                <w:szCs w:val="18"/>
              </w:rPr>
              <w:t xml:space="preserve">El </w:t>
            </w:r>
            <w:proofErr w:type="spellStart"/>
            <w:r w:rsidRPr="00C07116">
              <w:rPr>
                <w:sz w:val="18"/>
                <w:szCs w:val="18"/>
              </w:rPr>
              <w:t>cumplimiento</w:t>
            </w:r>
            <w:proofErr w:type="spellEnd"/>
            <w:r w:rsidRPr="00C07116">
              <w:rPr>
                <w:sz w:val="18"/>
                <w:szCs w:val="18"/>
              </w:rPr>
              <w:t xml:space="preserve"> de una misión realizada en </w:t>
            </w:r>
            <w:proofErr w:type="spellStart"/>
            <w:r w:rsidRPr="00C07116">
              <w:rPr>
                <w:sz w:val="18"/>
                <w:szCs w:val="18"/>
              </w:rPr>
              <w:t>interés</w:t>
            </w:r>
            <w:proofErr w:type="spellEnd"/>
            <w:r w:rsidRPr="00C07116">
              <w:rPr>
                <w:sz w:val="18"/>
                <w:szCs w:val="18"/>
              </w:rPr>
              <w:t xml:space="preserve"> público o en el </w:t>
            </w:r>
            <w:proofErr w:type="spellStart"/>
            <w:r w:rsidRPr="00C07116">
              <w:rPr>
                <w:sz w:val="18"/>
                <w:szCs w:val="18"/>
              </w:rPr>
              <w:t>ejercicio</w:t>
            </w:r>
            <w:proofErr w:type="spellEnd"/>
            <w:r w:rsidRPr="00C07116">
              <w:rPr>
                <w:sz w:val="18"/>
                <w:szCs w:val="18"/>
              </w:rPr>
              <w:t xml:space="preserve"> de poder públicos derivada de una competencia legalmente </w:t>
            </w:r>
            <w:proofErr w:type="spellStart"/>
            <w:r w:rsidRPr="00C07116">
              <w:rPr>
                <w:sz w:val="18"/>
                <w:szCs w:val="18"/>
              </w:rPr>
              <w:t>atribuida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al</w:t>
            </w:r>
            <w:proofErr w:type="spellEnd"/>
            <w:r w:rsidRPr="00C07116">
              <w:rPr>
                <w:sz w:val="18"/>
                <w:szCs w:val="18"/>
              </w:rPr>
              <w:t xml:space="preserve"> responsable del </w:t>
            </w:r>
            <w:proofErr w:type="spellStart"/>
            <w:r w:rsidRPr="00C07116">
              <w:rPr>
                <w:sz w:val="18"/>
                <w:szCs w:val="18"/>
              </w:rPr>
              <w:t>tratamiento</w:t>
            </w:r>
            <w:proofErr w:type="spellEnd"/>
            <w:r w:rsidRPr="00C07116">
              <w:rPr>
                <w:sz w:val="18"/>
                <w:szCs w:val="18"/>
              </w:rPr>
              <w:t xml:space="preserve">, así como el </w:t>
            </w:r>
            <w:proofErr w:type="spellStart"/>
            <w:r w:rsidRPr="00C07116">
              <w:rPr>
                <w:sz w:val="18"/>
                <w:szCs w:val="18"/>
              </w:rPr>
              <w:t>cumplimiento</w:t>
            </w:r>
            <w:proofErr w:type="spellEnd"/>
            <w:r w:rsidRPr="00C07116">
              <w:rPr>
                <w:sz w:val="18"/>
                <w:szCs w:val="18"/>
              </w:rPr>
              <w:t xml:space="preserve"> de deberes </w:t>
            </w:r>
            <w:proofErr w:type="spellStart"/>
            <w:r w:rsidRPr="00C07116">
              <w:rPr>
                <w:sz w:val="18"/>
                <w:szCs w:val="18"/>
              </w:rPr>
              <w:t>legales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impuestos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al</w:t>
            </w:r>
            <w:proofErr w:type="spellEnd"/>
            <w:r w:rsidRPr="00C07116">
              <w:rPr>
                <w:sz w:val="18"/>
                <w:szCs w:val="18"/>
              </w:rPr>
              <w:t xml:space="preserve"> dicho responsable (</w:t>
            </w:r>
            <w:proofErr w:type="spellStart"/>
            <w:r w:rsidRPr="00C07116">
              <w:rPr>
                <w:sz w:val="18"/>
                <w:szCs w:val="18"/>
              </w:rPr>
              <w:t>artículos</w:t>
            </w:r>
            <w:proofErr w:type="spellEnd"/>
            <w:r w:rsidRPr="00C07116">
              <w:rPr>
                <w:sz w:val="18"/>
                <w:szCs w:val="18"/>
              </w:rPr>
              <w:t xml:space="preserve"> 6.1., letras c) y </w:t>
            </w:r>
            <w:r>
              <w:rPr>
                <w:sz w:val="18"/>
                <w:szCs w:val="18"/>
              </w:rPr>
              <w:t>e</w:t>
            </w:r>
            <w:r w:rsidRPr="00C07116">
              <w:rPr>
                <w:sz w:val="18"/>
                <w:szCs w:val="18"/>
              </w:rPr>
              <w:t xml:space="preserve">) del  RGPD y 8 de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orgánica 3/2018, de 5 de </w:t>
            </w:r>
            <w:proofErr w:type="spellStart"/>
            <w:r w:rsidRPr="00C07116">
              <w:rPr>
                <w:sz w:val="18"/>
                <w:szCs w:val="18"/>
              </w:rPr>
              <w:t>diciembre</w:t>
            </w:r>
            <w:proofErr w:type="spellEnd"/>
            <w:r w:rsidRPr="00C07116">
              <w:rPr>
                <w:sz w:val="18"/>
                <w:szCs w:val="18"/>
              </w:rPr>
              <w:t xml:space="preserve"> , de protección de datos </w:t>
            </w:r>
            <w:proofErr w:type="spellStart"/>
            <w:r w:rsidRPr="00C07116">
              <w:rPr>
                <w:sz w:val="18"/>
                <w:szCs w:val="18"/>
              </w:rPr>
              <w:t>personales</w:t>
            </w:r>
            <w:proofErr w:type="spellEnd"/>
            <w:r w:rsidRPr="00C07116">
              <w:rPr>
                <w:sz w:val="18"/>
                <w:szCs w:val="18"/>
              </w:rPr>
              <w:t xml:space="preserve"> y garantía de los </w:t>
            </w:r>
            <w:proofErr w:type="spellStart"/>
            <w:r w:rsidRPr="00C07116">
              <w:rPr>
                <w:sz w:val="18"/>
                <w:szCs w:val="18"/>
              </w:rPr>
              <w:t>derechos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digitales</w:t>
            </w:r>
            <w:proofErr w:type="spellEnd"/>
            <w:r w:rsidRPr="00C07116">
              <w:rPr>
                <w:sz w:val="18"/>
                <w:szCs w:val="18"/>
              </w:rPr>
              <w:t xml:space="preserve">). En concreto, la competencia y deberes previstos en los preceptos básicos de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38/2003, de 17 de </w:t>
            </w:r>
            <w:proofErr w:type="spellStart"/>
            <w:r w:rsidRPr="00C07116">
              <w:rPr>
                <w:sz w:val="18"/>
                <w:szCs w:val="18"/>
              </w:rPr>
              <w:t>noviembre</w:t>
            </w:r>
            <w:proofErr w:type="spellEnd"/>
            <w:r w:rsidRPr="00C07116">
              <w:rPr>
                <w:sz w:val="18"/>
                <w:szCs w:val="18"/>
              </w:rPr>
              <w:t xml:space="preserve"> , </w:t>
            </w:r>
            <w:proofErr w:type="spellStart"/>
            <w:r w:rsidRPr="00C07116">
              <w:rPr>
                <w:sz w:val="18"/>
                <w:szCs w:val="18"/>
              </w:rPr>
              <w:t>General</w:t>
            </w:r>
            <w:proofErr w:type="spellEnd"/>
            <w:r w:rsidRPr="00C07116">
              <w:rPr>
                <w:sz w:val="18"/>
                <w:szCs w:val="18"/>
              </w:rPr>
              <w:t xml:space="preserve"> de subvenciones, y de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19/2013, de 9 de </w:t>
            </w:r>
            <w:proofErr w:type="spellStart"/>
            <w:r w:rsidRPr="00C07116">
              <w:rPr>
                <w:sz w:val="18"/>
                <w:szCs w:val="18"/>
              </w:rPr>
              <w:t>diciembre</w:t>
            </w:r>
            <w:proofErr w:type="spellEnd"/>
            <w:r w:rsidRPr="00C07116">
              <w:rPr>
                <w:sz w:val="18"/>
                <w:szCs w:val="18"/>
              </w:rPr>
              <w:t xml:space="preserve"> , de Transparencia, acceso a la información pública y </w:t>
            </w:r>
            <w:proofErr w:type="spellStart"/>
            <w:r w:rsidRPr="00C07116">
              <w:rPr>
                <w:sz w:val="18"/>
                <w:szCs w:val="18"/>
              </w:rPr>
              <w:t>bueno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gobierno</w:t>
            </w:r>
            <w:proofErr w:type="spellEnd"/>
            <w:r w:rsidRPr="00C07116">
              <w:rPr>
                <w:sz w:val="18"/>
                <w:szCs w:val="18"/>
              </w:rPr>
              <w:t xml:space="preserve">, así como en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9/2007, de 13 de </w:t>
            </w:r>
            <w:proofErr w:type="spellStart"/>
            <w:r w:rsidRPr="00C07116">
              <w:rPr>
                <w:sz w:val="18"/>
                <w:szCs w:val="18"/>
              </w:rPr>
              <w:t>junio</w:t>
            </w:r>
            <w:proofErr w:type="spellEnd"/>
            <w:r w:rsidRPr="00C07116">
              <w:rPr>
                <w:sz w:val="18"/>
                <w:szCs w:val="18"/>
              </w:rPr>
              <w:t xml:space="preserve"> , de Subvenciones de Galicia, en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39/2015, de 1 de </w:t>
            </w:r>
            <w:proofErr w:type="spellStart"/>
            <w:r w:rsidRPr="00C07116">
              <w:rPr>
                <w:sz w:val="18"/>
                <w:szCs w:val="18"/>
              </w:rPr>
              <w:t>octubre</w:t>
            </w:r>
            <w:proofErr w:type="spellEnd"/>
            <w:r w:rsidRPr="00C07116">
              <w:rPr>
                <w:sz w:val="18"/>
                <w:szCs w:val="18"/>
              </w:rPr>
              <w:t xml:space="preserve"> , del </w:t>
            </w:r>
            <w:proofErr w:type="spellStart"/>
            <w:r w:rsidRPr="00C07116">
              <w:rPr>
                <w:sz w:val="18"/>
                <w:szCs w:val="18"/>
              </w:rPr>
              <w:t>Procedimiento</w:t>
            </w:r>
            <w:proofErr w:type="spellEnd"/>
            <w:r w:rsidRPr="00C07116">
              <w:rPr>
                <w:sz w:val="18"/>
                <w:szCs w:val="18"/>
              </w:rPr>
              <w:t xml:space="preserve"> administrativo común de las </w:t>
            </w:r>
            <w:proofErr w:type="spellStart"/>
            <w:r w:rsidRPr="00C07116">
              <w:rPr>
                <w:sz w:val="18"/>
                <w:szCs w:val="18"/>
              </w:rPr>
              <w:t>Administraciones</w:t>
            </w:r>
            <w:proofErr w:type="spellEnd"/>
            <w:r w:rsidRPr="00C07116">
              <w:rPr>
                <w:sz w:val="18"/>
                <w:szCs w:val="18"/>
              </w:rPr>
              <w:t xml:space="preserve"> Públicas, en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1/2016, de 18 de </w:t>
            </w:r>
            <w:proofErr w:type="spellStart"/>
            <w:r w:rsidRPr="00C07116">
              <w:rPr>
                <w:sz w:val="18"/>
                <w:szCs w:val="18"/>
              </w:rPr>
              <w:t>enero</w:t>
            </w:r>
            <w:proofErr w:type="spellEnd"/>
            <w:r w:rsidRPr="00C07116">
              <w:rPr>
                <w:sz w:val="18"/>
                <w:szCs w:val="18"/>
              </w:rPr>
              <w:t xml:space="preserve"> , de Transparencia y </w:t>
            </w:r>
            <w:proofErr w:type="spellStart"/>
            <w:r w:rsidRPr="00C07116">
              <w:rPr>
                <w:sz w:val="18"/>
                <w:szCs w:val="18"/>
              </w:rPr>
              <w:t>buen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gobierno</w:t>
            </w:r>
            <w:proofErr w:type="spellEnd"/>
            <w:r w:rsidRPr="00C07116">
              <w:rPr>
                <w:sz w:val="18"/>
                <w:szCs w:val="18"/>
              </w:rPr>
              <w:t xml:space="preserve">, y en la </w:t>
            </w:r>
            <w:proofErr w:type="spellStart"/>
            <w:r w:rsidRPr="00C07116">
              <w:rPr>
                <w:sz w:val="18"/>
                <w:szCs w:val="18"/>
              </w:rPr>
              <w:t>Ley</w:t>
            </w:r>
            <w:proofErr w:type="spellEnd"/>
            <w:r w:rsidRPr="00C07116">
              <w:rPr>
                <w:sz w:val="18"/>
                <w:szCs w:val="18"/>
              </w:rPr>
              <w:t xml:space="preserve"> 4/2019, de 17 de </w:t>
            </w:r>
            <w:proofErr w:type="spellStart"/>
            <w:r w:rsidRPr="00C07116">
              <w:rPr>
                <w:sz w:val="18"/>
                <w:szCs w:val="18"/>
              </w:rPr>
              <w:t>julio</w:t>
            </w:r>
            <w:proofErr w:type="spellEnd"/>
            <w:r w:rsidRPr="00C07116">
              <w:rPr>
                <w:sz w:val="18"/>
                <w:szCs w:val="18"/>
              </w:rPr>
              <w:t xml:space="preserve"> , de Administración </w:t>
            </w:r>
            <w:proofErr w:type="spellStart"/>
            <w:r w:rsidRPr="00C07116">
              <w:rPr>
                <w:sz w:val="18"/>
                <w:szCs w:val="18"/>
              </w:rPr>
              <w:t>Digital</w:t>
            </w:r>
            <w:proofErr w:type="spellEnd"/>
            <w:r w:rsidRPr="00C07116">
              <w:rPr>
                <w:sz w:val="18"/>
                <w:szCs w:val="18"/>
              </w:rPr>
              <w:t xml:space="preserve"> de Galicia </w:t>
            </w:r>
          </w:p>
        </w:tc>
      </w:tr>
      <w:tr w:rsidR="00D81E6B" w:rsidTr="000067EB">
        <w:trPr>
          <w:trHeight w:val="613"/>
        </w:trPr>
        <w:tc>
          <w:tcPr>
            <w:tcW w:w="302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Default="00D81E6B" w:rsidP="000067EB">
            <w:pPr>
              <w:rPr>
                <w:rFonts w:eastAsia="Calibri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Destinatarios de los datos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E6B" w:rsidRPr="001C4668" w:rsidRDefault="00D81E6B" w:rsidP="000067EB">
            <w:pPr>
              <w:spacing w:before="100" w:beforeAutospacing="1"/>
              <w:jc w:val="both"/>
              <w:rPr>
                <w:rFonts w:eastAsia="Calibri"/>
                <w:sz w:val="18"/>
                <w:szCs w:val="18"/>
              </w:rPr>
            </w:pPr>
            <w:r w:rsidRPr="00C07116">
              <w:rPr>
                <w:sz w:val="18"/>
                <w:szCs w:val="18"/>
              </w:rPr>
              <w:t xml:space="preserve">La Dirección </w:t>
            </w:r>
            <w:proofErr w:type="spellStart"/>
            <w:r w:rsidRPr="00C07116">
              <w:rPr>
                <w:sz w:val="18"/>
                <w:szCs w:val="18"/>
              </w:rPr>
              <w:t>General</w:t>
            </w:r>
            <w:proofErr w:type="spellEnd"/>
            <w:r w:rsidRPr="00C07116">
              <w:rPr>
                <w:sz w:val="18"/>
                <w:szCs w:val="18"/>
              </w:rPr>
              <w:t xml:space="preserve"> de Política </w:t>
            </w:r>
            <w:proofErr w:type="spellStart"/>
            <w:r w:rsidRPr="00C07116">
              <w:rPr>
                <w:sz w:val="18"/>
                <w:szCs w:val="18"/>
              </w:rPr>
              <w:t>Financiera</w:t>
            </w:r>
            <w:proofErr w:type="spellEnd"/>
            <w:r w:rsidRPr="00C07116">
              <w:rPr>
                <w:sz w:val="18"/>
                <w:szCs w:val="18"/>
              </w:rPr>
              <w:t xml:space="preserve">, </w:t>
            </w:r>
            <w:proofErr w:type="spellStart"/>
            <w:r w:rsidRPr="00C07116">
              <w:rPr>
                <w:sz w:val="18"/>
                <w:szCs w:val="18"/>
              </w:rPr>
              <w:t>Tesoro</w:t>
            </w:r>
            <w:proofErr w:type="spellEnd"/>
            <w:r w:rsidRPr="00C07116">
              <w:rPr>
                <w:sz w:val="18"/>
                <w:szCs w:val="18"/>
              </w:rPr>
              <w:t xml:space="preserve"> y Fondos Europeos de la Consellería de </w:t>
            </w:r>
            <w:proofErr w:type="spellStart"/>
            <w:r w:rsidRPr="00C07116">
              <w:rPr>
                <w:sz w:val="18"/>
                <w:szCs w:val="18"/>
              </w:rPr>
              <w:t>Hacienda</w:t>
            </w:r>
            <w:proofErr w:type="spellEnd"/>
            <w:r w:rsidRPr="00C07116">
              <w:rPr>
                <w:sz w:val="18"/>
                <w:szCs w:val="18"/>
              </w:rPr>
              <w:t xml:space="preserve"> con la </w:t>
            </w:r>
            <w:proofErr w:type="spellStart"/>
            <w:r w:rsidRPr="00C07116">
              <w:rPr>
                <w:sz w:val="18"/>
                <w:szCs w:val="18"/>
              </w:rPr>
              <w:t>finalidad</w:t>
            </w:r>
            <w:proofErr w:type="spellEnd"/>
            <w:r w:rsidRPr="00C07116">
              <w:rPr>
                <w:sz w:val="18"/>
                <w:szCs w:val="18"/>
              </w:rPr>
              <w:t xml:space="preserve"> de realizar la </w:t>
            </w:r>
            <w:proofErr w:type="spellStart"/>
            <w:r w:rsidRPr="00C07116">
              <w:rPr>
                <w:sz w:val="18"/>
                <w:szCs w:val="18"/>
              </w:rPr>
              <w:t>gestión</w:t>
            </w:r>
            <w:proofErr w:type="spellEnd"/>
            <w:r w:rsidRPr="00C07116">
              <w:rPr>
                <w:sz w:val="18"/>
                <w:szCs w:val="18"/>
              </w:rPr>
              <w:t xml:space="preserve">, </w:t>
            </w:r>
            <w:proofErr w:type="spellStart"/>
            <w:r w:rsidRPr="00C07116">
              <w:rPr>
                <w:sz w:val="18"/>
                <w:szCs w:val="18"/>
              </w:rPr>
              <w:t>seguimiento</w:t>
            </w:r>
            <w:proofErr w:type="spellEnd"/>
            <w:r w:rsidRPr="00C07116">
              <w:rPr>
                <w:sz w:val="18"/>
                <w:szCs w:val="18"/>
              </w:rPr>
              <w:t xml:space="preserve">, información, control,  coordinación y estudio de la </w:t>
            </w:r>
            <w:proofErr w:type="spellStart"/>
            <w:r w:rsidRPr="00C07116">
              <w:rPr>
                <w:sz w:val="18"/>
                <w:szCs w:val="18"/>
              </w:rPr>
              <w:t>ejecución</w:t>
            </w:r>
            <w:proofErr w:type="spellEnd"/>
            <w:r w:rsidRPr="00C07116">
              <w:rPr>
                <w:sz w:val="18"/>
                <w:szCs w:val="18"/>
              </w:rPr>
              <w:t xml:space="preserve"> y </w:t>
            </w:r>
            <w:proofErr w:type="spellStart"/>
            <w:r w:rsidRPr="00C07116">
              <w:rPr>
                <w:sz w:val="18"/>
                <w:szCs w:val="18"/>
              </w:rPr>
              <w:t>evaluación</w:t>
            </w:r>
            <w:proofErr w:type="spellEnd"/>
            <w:r w:rsidRPr="00C07116">
              <w:rPr>
                <w:sz w:val="18"/>
                <w:szCs w:val="18"/>
              </w:rPr>
              <w:t xml:space="preserve"> de los programas operativos de los fondos procedentes de la Unión Europa en </w:t>
            </w:r>
            <w:proofErr w:type="spellStart"/>
            <w:r w:rsidRPr="00C07116">
              <w:rPr>
                <w:sz w:val="18"/>
                <w:szCs w:val="18"/>
              </w:rPr>
              <w:t>su</w:t>
            </w:r>
            <w:proofErr w:type="spellEnd"/>
            <w:r w:rsidRPr="00C07116">
              <w:rPr>
                <w:sz w:val="18"/>
                <w:szCs w:val="18"/>
              </w:rPr>
              <w:t xml:space="preserve"> condición de Organismo Intermedios de los programas operativos en </w:t>
            </w:r>
            <w:proofErr w:type="spellStart"/>
            <w:r w:rsidRPr="00C07116">
              <w:rPr>
                <w:sz w:val="18"/>
                <w:szCs w:val="18"/>
              </w:rPr>
              <w:t>virtud</w:t>
            </w:r>
            <w:proofErr w:type="spellEnd"/>
            <w:r w:rsidRPr="00C07116">
              <w:rPr>
                <w:sz w:val="18"/>
                <w:szCs w:val="18"/>
              </w:rPr>
              <w:t xml:space="preserve"> de las funciones </w:t>
            </w:r>
            <w:proofErr w:type="spellStart"/>
            <w:r w:rsidRPr="00C07116">
              <w:rPr>
                <w:sz w:val="18"/>
                <w:szCs w:val="18"/>
              </w:rPr>
              <w:t>atribuidas</w:t>
            </w:r>
            <w:proofErr w:type="spellEnd"/>
            <w:r w:rsidRPr="00C07116">
              <w:rPr>
                <w:sz w:val="18"/>
                <w:szCs w:val="18"/>
              </w:rPr>
              <w:t xml:space="preserve"> por la </w:t>
            </w:r>
            <w:proofErr w:type="spellStart"/>
            <w:r w:rsidRPr="00C07116">
              <w:rPr>
                <w:sz w:val="18"/>
                <w:szCs w:val="18"/>
              </w:rPr>
              <w:t>Autoridad</w:t>
            </w:r>
            <w:proofErr w:type="spellEnd"/>
            <w:r w:rsidRPr="00C07116">
              <w:rPr>
                <w:sz w:val="18"/>
                <w:szCs w:val="18"/>
              </w:rPr>
              <w:t xml:space="preserve"> de </w:t>
            </w:r>
            <w:proofErr w:type="spellStart"/>
            <w:r w:rsidRPr="00C07116">
              <w:rPr>
                <w:sz w:val="18"/>
                <w:szCs w:val="18"/>
              </w:rPr>
              <w:t>Gestión</w:t>
            </w:r>
            <w:proofErr w:type="spellEnd"/>
            <w:r w:rsidRPr="00C07116">
              <w:rPr>
                <w:sz w:val="18"/>
                <w:szCs w:val="18"/>
              </w:rPr>
              <w:t xml:space="preserve"> de los programas operativos segundo el </w:t>
            </w:r>
            <w:proofErr w:type="spellStart"/>
            <w:r w:rsidRPr="00C07116">
              <w:rPr>
                <w:sz w:val="18"/>
                <w:szCs w:val="18"/>
              </w:rPr>
              <w:t>dispuesto</w:t>
            </w:r>
            <w:proofErr w:type="spellEnd"/>
            <w:r w:rsidRPr="00C07116">
              <w:rPr>
                <w:sz w:val="18"/>
                <w:szCs w:val="18"/>
              </w:rPr>
              <w:t xml:space="preserve"> en los </w:t>
            </w:r>
            <w:proofErr w:type="spellStart"/>
            <w:r w:rsidRPr="00C07116">
              <w:rPr>
                <w:sz w:val="18"/>
                <w:szCs w:val="18"/>
              </w:rPr>
              <w:t>artículos</w:t>
            </w:r>
            <w:proofErr w:type="spellEnd"/>
            <w:r w:rsidRPr="00C07116">
              <w:rPr>
                <w:sz w:val="18"/>
                <w:szCs w:val="18"/>
              </w:rPr>
              <w:t xml:space="preserve"> 125, apartado 2, </w:t>
            </w:r>
            <w:proofErr w:type="spellStart"/>
            <w:r w:rsidRPr="00C07116">
              <w:rPr>
                <w:sz w:val="18"/>
                <w:szCs w:val="18"/>
              </w:rPr>
              <w:t>artículo</w:t>
            </w:r>
            <w:proofErr w:type="spellEnd"/>
            <w:r w:rsidRPr="00C07116">
              <w:rPr>
                <w:sz w:val="18"/>
                <w:szCs w:val="18"/>
              </w:rPr>
              <w:t xml:space="preserve"> 140, apartados 3 a 5, y Anexo  XIII, apartado 3, del </w:t>
            </w:r>
            <w:proofErr w:type="spellStart"/>
            <w:r w:rsidRPr="00C07116">
              <w:rPr>
                <w:sz w:val="18"/>
                <w:szCs w:val="18"/>
              </w:rPr>
              <w:t>Reglamento</w:t>
            </w:r>
            <w:proofErr w:type="spellEnd"/>
            <w:r w:rsidRPr="00C07116">
              <w:rPr>
                <w:sz w:val="18"/>
                <w:szCs w:val="18"/>
              </w:rPr>
              <w:t xml:space="preserve"> (UE) nº 1303/2013 y </w:t>
            </w:r>
            <w:proofErr w:type="spellStart"/>
            <w:r w:rsidRPr="00C07116">
              <w:rPr>
                <w:sz w:val="18"/>
                <w:szCs w:val="18"/>
              </w:rPr>
              <w:t>sus</w:t>
            </w:r>
            <w:proofErr w:type="spellEnd"/>
            <w:r w:rsidRPr="00C07116">
              <w:rPr>
                <w:sz w:val="18"/>
                <w:szCs w:val="18"/>
              </w:rPr>
              <w:t xml:space="preserve"> </w:t>
            </w:r>
            <w:proofErr w:type="spellStart"/>
            <w:r w:rsidRPr="00C07116">
              <w:rPr>
                <w:sz w:val="18"/>
                <w:szCs w:val="18"/>
              </w:rPr>
              <w:t>disposiciones</w:t>
            </w:r>
            <w:proofErr w:type="spellEnd"/>
            <w:r w:rsidRPr="00C07116">
              <w:rPr>
                <w:sz w:val="18"/>
                <w:szCs w:val="18"/>
              </w:rPr>
              <w:t xml:space="preserve"> de </w:t>
            </w:r>
            <w:proofErr w:type="spellStart"/>
            <w:r w:rsidRPr="00C07116">
              <w:rPr>
                <w:sz w:val="18"/>
                <w:szCs w:val="18"/>
              </w:rPr>
              <w:t>desarrollo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81E6B" w:rsidTr="000067EB">
        <w:trPr>
          <w:trHeight w:val="958"/>
        </w:trPr>
        <w:tc>
          <w:tcPr>
            <w:tcW w:w="302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Pr="001C4668" w:rsidRDefault="00D81E6B" w:rsidP="000067EB">
            <w:pPr>
              <w:rPr>
                <w:rFonts w:eastAsia="Calibri"/>
              </w:rPr>
            </w:pPr>
            <w:proofErr w:type="spellStart"/>
            <w:r w:rsidRPr="001C4668">
              <w:rPr>
                <w:rFonts w:ascii="Trebuchet MS" w:hAnsi="Trebuchet MS" w:cs="Trebuchet MS"/>
                <w:sz w:val="16"/>
                <w:szCs w:val="16"/>
              </w:rPr>
              <w:t>Ejercicio</w:t>
            </w:r>
            <w:proofErr w:type="spellEnd"/>
            <w:r w:rsidRPr="001C4668">
              <w:rPr>
                <w:rFonts w:ascii="Trebuchet MS" w:hAnsi="Trebuchet MS" w:cs="Trebuchet MS"/>
                <w:sz w:val="16"/>
                <w:szCs w:val="16"/>
              </w:rPr>
              <w:t xml:space="preserve"> de </w:t>
            </w:r>
            <w:proofErr w:type="spellStart"/>
            <w:r w:rsidRPr="001C4668">
              <w:rPr>
                <w:rFonts w:ascii="Trebuchet MS" w:hAnsi="Trebuchet MS" w:cs="Trebuchet MS"/>
                <w:sz w:val="16"/>
                <w:szCs w:val="16"/>
              </w:rPr>
              <w:t>derechos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Pr="001C4668" w:rsidRDefault="00D81E6B" w:rsidP="000067EB">
            <w:pPr>
              <w:pStyle w:val="western"/>
              <w:spacing w:before="0" w:after="0" w:line="240" w:lineRule="auto"/>
              <w:jc w:val="both"/>
            </w:pPr>
            <w:r w:rsidRPr="001C4668">
              <w:rPr>
                <w:rFonts w:ascii="Calibri" w:hAnsi="Calibri" w:cs="Calibri"/>
                <w:sz w:val="18"/>
                <w:szCs w:val="18"/>
              </w:rPr>
              <w:t>Las personas interesadas podrán solicitar el acceso, rectificación, oposición, limitación, portabilidad y supresión de sus datos o retirar, en su caso, el consentimiento otorgado a través de la sede electrónica de la Xunta de Galicia o en los lugares y registros establecidos en la normativa reguladora del procedimiento administrativo común, según se recoge en https://www.xunta.gal/exercicio-de-dereitos.</w:t>
            </w:r>
            <w:r w:rsidRPr="001C4668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D81E6B" w:rsidTr="000067EB">
        <w:trPr>
          <w:trHeight w:val="627"/>
        </w:trPr>
        <w:tc>
          <w:tcPr>
            <w:tcW w:w="302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81E6B" w:rsidRPr="001C4668" w:rsidRDefault="00D81E6B" w:rsidP="000067EB">
            <w:pPr>
              <w:rPr>
                <w:rFonts w:eastAsia="Calibri"/>
              </w:rPr>
            </w:pPr>
            <w:r w:rsidRPr="001C4668">
              <w:rPr>
                <w:rFonts w:ascii="Trebuchet MS" w:hAnsi="Trebuchet MS" w:cs="Trebuchet MS"/>
                <w:sz w:val="16"/>
                <w:szCs w:val="16"/>
              </w:rPr>
              <w:t xml:space="preserve">Contacto con la </w:t>
            </w:r>
            <w:proofErr w:type="spellStart"/>
            <w:r w:rsidRPr="001C4668">
              <w:rPr>
                <w:rFonts w:ascii="Trebuchet MS" w:hAnsi="Trebuchet MS" w:cs="Trebuchet MS"/>
                <w:sz w:val="16"/>
                <w:szCs w:val="16"/>
              </w:rPr>
              <w:t>persona</w:t>
            </w:r>
            <w:proofErr w:type="spellEnd"/>
            <w:r w:rsidRPr="001C4668">
              <w:rPr>
                <w:rFonts w:ascii="Trebuchet MS" w:hAnsi="Trebuchet MS" w:cs="Trebuchet MS"/>
                <w:sz w:val="16"/>
                <w:szCs w:val="16"/>
              </w:rPr>
              <w:t xml:space="preserve"> delegada de protección de datos y más</w:t>
            </w:r>
          </w:p>
          <w:p w:rsidR="00D81E6B" w:rsidRPr="001C4668" w:rsidRDefault="00D81E6B" w:rsidP="000067EB">
            <w:pPr>
              <w:rPr>
                <w:rFonts w:eastAsia="Calibri"/>
              </w:rPr>
            </w:pPr>
            <w:r w:rsidRPr="001C4668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1C4668">
              <w:rPr>
                <w:rFonts w:ascii="Trebuchet MS" w:hAnsi="Trebuchet MS" w:cs="Trebuchet MS"/>
                <w:sz w:val="16"/>
                <w:szCs w:val="16"/>
              </w:rPr>
              <w:t xml:space="preserve">información 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81E6B" w:rsidRPr="001C4668" w:rsidRDefault="00D81E6B" w:rsidP="000067EB">
            <w:pPr>
              <w:pStyle w:val="western"/>
              <w:spacing w:before="0" w:line="240" w:lineRule="auto"/>
            </w:pPr>
            <w:r w:rsidRPr="001C4668">
              <w:rPr>
                <w:sz w:val="18"/>
                <w:szCs w:val="18"/>
              </w:rPr>
              <w:t>https://www.xunta.gal/informacion-xeral-proteccion-datos</w:t>
            </w:r>
          </w:p>
          <w:p w:rsidR="00D81E6B" w:rsidRPr="001C4668" w:rsidRDefault="00D81E6B" w:rsidP="000067EB">
            <w:pPr>
              <w:rPr>
                <w:rFonts w:eastAsia="Calibri"/>
                <w:lang w:eastAsia="en-US"/>
              </w:rPr>
            </w:pPr>
          </w:p>
        </w:tc>
      </w:tr>
    </w:tbl>
    <w:p w:rsidR="00D81E6B" w:rsidRDefault="00D81E6B" w:rsidP="00D81E6B"/>
    <w:p w:rsidR="00D81E6B" w:rsidRDefault="00D81E6B" w:rsidP="00D81E6B"/>
    <w:p w:rsidR="00D81E6B" w:rsidRDefault="00D81E6B" w:rsidP="00D81E6B"/>
    <w:tbl>
      <w:tblPr>
        <w:tblW w:w="1005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284"/>
        <w:gridCol w:w="567"/>
        <w:gridCol w:w="425"/>
        <w:gridCol w:w="1276"/>
        <w:gridCol w:w="425"/>
        <w:gridCol w:w="850"/>
        <w:gridCol w:w="2229"/>
      </w:tblGrid>
      <w:tr w:rsidR="00D81E6B" w:rsidTr="000067EB">
        <w:trPr>
          <w:trHeight w:val="380"/>
        </w:trPr>
        <w:tc>
          <w:tcPr>
            <w:tcW w:w="10055" w:type="dxa"/>
            <w:gridSpan w:val="8"/>
            <w:shd w:val="clear" w:color="auto" w:fill="auto"/>
          </w:tcPr>
          <w:p w:rsidR="00D81E6B" w:rsidRPr="00AD7B19" w:rsidRDefault="00D81E6B" w:rsidP="000067EB">
            <w:r w:rsidRPr="00AD7B19">
              <w:rPr>
                <w:rFonts w:ascii="Trebuchet MS" w:eastAsia="Trebuchet MS" w:hAnsi="Trebuchet MS" w:cs="Trebuchet MS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  <w:p w:rsidR="00D81E6B" w:rsidRPr="008873C2" w:rsidRDefault="00D81E6B" w:rsidP="000067EB">
            <w:r w:rsidRPr="00AD7B19">
              <w:rPr>
                <w:rFonts w:ascii="Trebuchet MS" w:eastAsia="Trebuchet MS" w:hAnsi="Trebuchet MS" w:cs="Trebuchet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73C2"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FIRMA DE LA  PERSONA OTORGANTE O REPRESENTADO                                         FIRMA DE LA PERSONA AUTORIZADA O REPRESENTANTE</w:t>
            </w:r>
          </w:p>
          <w:p w:rsidR="00D81E6B" w:rsidRPr="008873C2" w:rsidRDefault="00D81E6B" w:rsidP="000067EB">
            <w:pP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</w:p>
          <w:p w:rsidR="00D81E6B" w:rsidRPr="008873C2" w:rsidRDefault="00D81E6B" w:rsidP="000067EB">
            <w:pP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</w:p>
          <w:p w:rsidR="00D81E6B" w:rsidRPr="008873C2" w:rsidRDefault="00D81E6B" w:rsidP="000067EB">
            <w:pP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</w:p>
          <w:p w:rsidR="00D81E6B" w:rsidRDefault="00D81E6B" w:rsidP="000067EB">
            <w:pPr>
              <w:snapToGrid w:val="0"/>
              <w:rPr>
                <w:rFonts w:ascii="Trebuchet MS" w:hAnsi="Trebuchet MS" w:cs="Trebuchet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81E6B" w:rsidTr="000067EB">
        <w:trPr>
          <w:trHeight w:val="380"/>
        </w:trPr>
        <w:tc>
          <w:tcPr>
            <w:tcW w:w="10055" w:type="dxa"/>
            <w:gridSpan w:val="8"/>
            <w:shd w:val="clear" w:color="auto" w:fill="auto"/>
          </w:tcPr>
          <w:p w:rsidR="00D81E6B" w:rsidRDefault="00D81E6B" w:rsidP="000067EB">
            <w:pPr>
              <w:snapToGrid w:val="0"/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  <w:t>Lugar y fecha</w:t>
            </w:r>
          </w:p>
        </w:tc>
      </w:tr>
      <w:tr w:rsidR="00D81E6B" w:rsidTr="000067EB">
        <w:trPr>
          <w:cantSplit/>
          <w:trHeight w:val="312"/>
        </w:trPr>
        <w:tc>
          <w:tcPr>
            <w:tcW w:w="3999" w:type="dxa"/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rPr>
                <w:rFonts w:ascii="Trebuchet MS" w:hAnsi="Trebuchet MS" w:cs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81E6B" w:rsidRDefault="00D81E6B" w:rsidP="000067EB">
            <w:pPr>
              <w:spacing w:line="100" w:lineRule="atLeast"/>
              <w:jc w:val="center"/>
            </w:pPr>
            <w:r>
              <w:rPr>
                <w:rFonts w:ascii="Trebuchet MS" w:hAnsi="Trebuchet MS" w:cs="Trebuchet MS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1E6B" w:rsidRDefault="00D81E6B" w:rsidP="000067EB">
            <w:pPr>
              <w:spacing w:line="100" w:lineRule="atLeast"/>
              <w:jc w:val="center"/>
            </w:pPr>
            <w:r>
              <w:rPr>
                <w:rFonts w:ascii="Trebuchet MS" w:hAnsi="Trebuchet MS" w:cs="Trebuchet MS"/>
                <w:sz w:val="16"/>
                <w:szCs w:val="16"/>
              </w:rPr>
              <w:t>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81E6B" w:rsidRDefault="00D81E6B" w:rsidP="000067EB">
            <w:pPr>
              <w:spacing w:line="100" w:lineRule="atLeast"/>
              <w:jc w:val="center"/>
            </w:pPr>
            <w:r>
              <w:rPr>
                <w:rFonts w:ascii="Trebuchet MS" w:hAnsi="Trebuchet MS" w:cs="Trebuchet MS"/>
                <w:sz w:val="16"/>
                <w:szCs w:val="16"/>
              </w:rPr>
              <w:t>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spacing w:line="100" w:lineRule="atLeast"/>
              <w:jc w:val="center"/>
            </w:pPr>
            <w:r>
              <w:rPr>
                <w:rFonts w:ascii="Trebuchet MS" w:hAnsi="Trebuchet MS" w:cs="Trebuchet MS"/>
                <w:sz w:val="16"/>
                <w:szCs w:val="16"/>
              </w:rPr>
              <w:t>202__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1E6B" w:rsidRDefault="00D81E6B" w:rsidP="000067EB">
            <w:pPr>
              <w:snapToGrid w:val="0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</w:p>
        </w:tc>
      </w:tr>
    </w:tbl>
    <w:p w:rsidR="00542A6B" w:rsidRDefault="00DD3255"/>
    <w:sectPr w:rsidR="00542A6B" w:rsidSect="00D81E6B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C5" w:rsidRDefault="006305C5" w:rsidP="00D81E6B">
      <w:r>
        <w:separator/>
      </w:r>
    </w:p>
  </w:endnote>
  <w:endnote w:type="continuationSeparator" w:id="0">
    <w:p w:rsidR="006305C5" w:rsidRDefault="006305C5" w:rsidP="00D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6B" w:rsidRDefault="00D81E6B">
    <w:pPr>
      <w:pStyle w:val="Piedepgina"/>
    </w:pPr>
    <w:r w:rsidRPr="00D57BA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6504875" wp14:editId="40F8773D">
          <wp:simplePos x="0" y="0"/>
          <wp:positionH relativeFrom="column">
            <wp:posOffset>5035826</wp:posOffset>
          </wp:positionH>
          <wp:positionV relativeFrom="paragraph">
            <wp:posOffset>-39950</wp:posOffset>
          </wp:positionV>
          <wp:extent cx="1072515" cy="378460"/>
          <wp:effectExtent l="0" t="0" r="0" b="254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C5" w:rsidRDefault="006305C5" w:rsidP="00D81E6B">
      <w:r>
        <w:separator/>
      </w:r>
    </w:p>
  </w:footnote>
  <w:footnote w:type="continuationSeparator" w:id="0">
    <w:p w:rsidR="006305C5" w:rsidRDefault="006305C5" w:rsidP="00D8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6B" w:rsidRDefault="00D81E6B">
    <w:pPr>
      <w:pStyle w:val="Encabezado"/>
    </w:pPr>
    <w:r w:rsidRPr="00D81E6B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3AE770B" wp14:editId="2719A9C1">
          <wp:simplePos x="0" y="0"/>
          <wp:positionH relativeFrom="page">
            <wp:posOffset>381000</wp:posOffset>
          </wp:positionH>
          <wp:positionV relativeFrom="page">
            <wp:posOffset>500380</wp:posOffset>
          </wp:positionV>
          <wp:extent cx="1392555" cy="3810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55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E6B"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64EBEDD3" wp14:editId="4A0FA38C">
          <wp:simplePos x="0" y="0"/>
          <wp:positionH relativeFrom="page">
            <wp:posOffset>2056765</wp:posOffset>
          </wp:positionH>
          <wp:positionV relativeFrom="page">
            <wp:posOffset>508000</wp:posOffset>
          </wp:positionV>
          <wp:extent cx="1102995" cy="368300"/>
          <wp:effectExtent l="0" t="0" r="1905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99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E6B"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4DC37E74" wp14:editId="5FD703ED">
          <wp:simplePos x="0" y="0"/>
          <wp:positionH relativeFrom="page">
            <wp:posOffset>3432175</wp:posOffset>
          </wp:positionH>
          <wp:positionV relativeFrom="page">
            <wp:posOffset>508000</wp:posOffset>
          </wp:positionV>
          <wp:extent cx="999490" cy="34417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949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E6B">
      <w:rPr>
        <w:noProof/>
        <w:lang w:eastAsia="es-ES"/>
      </w:rPr>
      <w:drawing>
        <wp:anchor distT="0" distB="0" distL="0" distR="0" simplePos="0" relativeHeight="251662336" behindDoc="1" locked="0" layoutInCell="1" allowOverlap="1" wp14:anchorId="66872B1A" wp14:editId="6A8D82C6">
          <wp:simplePos x="0" y="0"/>
          <wp:positionH relativeFrom="page">
            <wp:posOffset>4705985</wp:posOffset>
          </wp:positionH>
          <wp:positionV relativeFrom="page">
            <wp:posOffset>532130</wp:posOffset>
          </wp:positionV>
          <wp:extent cx="1038860" cy="340995"/>
          <wp:effectExtent l="0" t="0" r="8890" b="1905"/>
          <wp:wrapNone/>
          <wp:docPr id="1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E6B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AD9E9F1" wp14:editId="44F0ADC6">
          <wp:simplePos x="0" y="0"/>
          <wp:positionH relativeFrom="column">
            <wp:posOffset>5132622</wp:posOffset>
          </wp:positionH>
          <wp:positionV relativeFrom="paragraph">
            <wp:posOffset>-635</wp:posOffset>
          </wp:positionV>
          <wp:extent cx="858520" cy="4826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ËRMICAS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6B"/>
    <w:rsid w:val="001249DB"/>
    <w:rsid w:val="006305C5"/>
    <w:rsid w:val="009751AA"/>
    <w:rsid w:val="00D81E6B"/>
    <w:rsid w:val="00D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A6A"/>
  <w15:chartTrackingRefBased/>
  <w15:docId w15:val="{9FE2BB28-EFD2-4511-A8DC-5BCCF7D7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1E6B"/>
  </w:style>
  <w:style w:type="paragraph" w:styleId="Piedepgina">
    <w:name w:val="footer"/>
    <w:basedOn w:val="Normal"/>
    <w:link w:val="PiedepginaCar"/>
    <w:uiPriority w:val="99"/>
    <w:unhideWhenUsed/>
    <w:rsid w:val="00D81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E6B"/>
  </w:style>
  <w:style w:type="paragraph" w:customStyle="1" w:styleId="western1">
    <w:name w:val="western1"/>
    <w:basedOn w:val="Normal"/>
    <w:rsid w:val="00D81E6B"/>
    <w:pPr>
      <w:spacing w:before="113" w:after="113"/>
    </w:pPr>
    <w:rPr>
      <w:rFonts w:ascii="Arial" w:eastAsia="Calibri" w:hAnsi="Arial" w:cs="Arial"/>
      <w:color w:val="000000"/>
      <w:sz w:val="20"/>
      <w:szCs w:val="20"/>
      <w:lang w:eastAsia="zh-CN"/>
    </w:rPr>
  </w:style>
  <w:style w:type="paragraph" w:customStyle="1" w:styleId="western">
    <w:name w:val="western"/>
    <w:basedOn w:val="Normal"/>
    <w:rsid w:val="00D81E6B"/>
    <w:pPr>
      <w:spacing w:before="280" w:after="142" w:line="288" w:lineRule="auto"/>
    </w:pPr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Pampin Rey, Ana Maria</dc:creator>
  <cp:keywords/>
  <dc:description/>
  <cp:lastModifiedBy>Peteiro Graña, Francisco</cp:lastModifiedBy>
  <cp:revision>2</cp:revision>
  <dcterms:created xsi:type="dcterms:W3CDTF">2023-06-13T10:07:00Z</dcterms:created>
  <dcterms:modified xsi:type="dcterms:W3CDTF">2023-06-13T10:07:00Z</dcterms:modified>
</cp:coreProperties>
</file>